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EEE" w:rsidRPr="00465EEE" w:rsidRDefault="00465EEE" w:rsidP="0046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единовременной денежной выплаты молодому специалисту</w:t>
      </w:r>
    </w:p>
    <w:p w:rsidR="00465EEE" w:rsidRP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EE" w:rsidRP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825">
        <w:rPr>
          <w:rFonts w:ascii="Times New Roman" w:hAnsi="Times New Roman"/>
          <w:sz w:val="28"/>
          <w:szCs w:val="28"/>
        </w:rPr>
        <w:t>В соответствии с законом Еврейской автономной области от 30.10.</w:t>
      </w:r>
      <w:r>
        <w:rPr>
          <w:rFonts w:ascii="Times New Roman" w:hAnsi="Times New Roman"/>
          <w:sz w:val="28"/>
          <w:szCs w:val="28"/>
        </w:rPr>
        <w:t xml:space="preserve">2013 </w:t>
      </w:r>
    </w:p>
    <w:p w:rsidR="00465EEE" w:rsidRDefault="00465EEE" w:rsidP="0046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anchor="I0" w:tgtFrame="_top" w:history="1">
        <w:proofErr w:type="gramStart"/>
        <w:r w:rsidRPr="00EA5825">
          <w:rPr>
            <w:rFonts w:ascii="Times New Roman" w:hAnsi="Times New Roman"/>
            <w:sz w:val="28"/>
            <w:szCs w:val="28"/>
          </w:rPr>
          <w:t>№ 391-ОЗ</w:t>
        </w:r>
      </w:hyperlink>
      <w:r w:rsidRPr="00EA5825">
        <w:rPr>
          <w:rFonts w:ascii="Times New Roman" w:hAnsi="Times New Roman"/>
          <w:sz w:val="28"/>
          <w:szCs w:val="28"/>
        </w:rPr>
        <w:t xml:space="preserve"> «О дополнительных мерах по привлечению и закреплению молодых специалистов для работы в Еврейской автономной области», постановлением правительства Еврейской автономной области от 04.02.2014 </w:t>
      </w:r>
      <w:hyperlink r:id="rId6" w:anchor="I0" w:tgtFrame="_top" w:history="1">
        <w:r w:rsidRPr="00EA5825">
          <w:rPr>
            <w:rFonts w:ascii="Times New Roman" w:hAnsi="Times New Roman"/>
            <w:sz w:val="28"/>
            <w:szCs w:val="28"/>
          </w:rPr>
          <w:t>№ 31-пп</w:t>
        </w:r>
      </w:hyperlink>
      <w:r w:rsidRPr="00EA5825">
        <w:rPr>
          <w:rFonts w:ascii="Times New Roman" w:hAnsi="Times New Roman"/>
          <w:sz w:val="28"/>
          <w:szCs w:val="28"/>
        </w:rPr>
        <w:t xml:space="preserve"> «О реализации закона Еврейской автономной области от 30.10.2013 № 391-ОЗ «О дополнительных мерах по привлечению и закреплению молодых специалистов для работы в Еврейской автономной области» и постановлением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9972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99729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9729D">
        <w:rPr>
          <w:rFonts w:ascii="Times New Roman" w:hAnsi="Times New Roman"/>
          <w:sz w:val="28"/>
          <w:szCs w:val="28"/>
        </w:rPr>
        <w:t xml:space="preserve"> </w:t>
      </w:r>
      <w:hyperlink r:id="rId7" w:anchor="I0" w:tgtFrame="_top" w:history="1">
        <w:r w:rsidRPr="0099729D">
          <w:rPr>
            <w:rFonts w:ascii="Times New Roman" w:hAnsi="Times New Roman"/>
            <w:sz w:val="28"/>
            <w:szCs w:val="28"/>
          </w:rPr>
          <w:t>№ 8</w:t>
        </w:r>
        <w:r>
          <w:rPr>
            <w:rFonts w:ascii="Times New Roman" w:hAnsi="Times New Roman"/>
            <w:sz w:val="28"/>
            <w:szCs w:val="28"/>
          </w:rPr>
          <w:t>3</w:t>
        </w:r>
        <w:r w:rsidRPr="0099729D">
          <w:rPr>
            <w:rFonts w:ascii="Times New Roman" w:hAnsi="Times New Roman"/>
            <w:sz w:val="28"/>
            <w:szCs w:val="28"/>
          </w:rPr>
          <w:t>-пп</w:t>
        </w:r>
      </w:hyperlink>
      <w:r w:rsidRPr="00EA5825">
        <w:rPr>
          <w:rFonts w:ascii="Times New Roman" w:hAnsi="Times New Roman"/>
          <w:sz w:val="28"/>
          <w:szCs w:val="28"/>
        </w:rPr>
        <w:t xml:space="preserve"> «Об утверждении перечня</w:t>
      </w:r>
      <w:proofErr w:type="gramEnd"/>
      <w:r w:rsidRPr="00EA5825">
        <w:rPr>
          <w:rFonts w:ascii="Times New Roman" w:hAnsi="Times New Roman"/>
          <w:sz w:val="28"/>
          <w:szCs w:val="28"/>
        </w:rPr>
        <w:t xml:space="preserve">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на 2</w:t>
      </w:r>
      <w:r>
        <w:rPr>
          <w:rFonts w:ascii="Times New Roman" w:hAnsi="Times New Roman"/>
          <w:sz w:val="28"/>
          <w:szCs w:val="28"/>
        </w:rPr>
        <w:t>020</w:t>
      </w:r>
      <w:r w:rsidRPr="00EA5825">
        <w:rPr>
          <w:rFonts w:ascii="Times New Roman" w:hAnsi="Times New Roman"/>
          <w:sz w:val="28"/>
          <w:szCs w:val="28"/>
        </w:rPr>
        <w:t xml:space="preserve"> год»:</w:t>
      </w:r>
    </w:p>
    <w:p w:rsidR="00465EEE" w:rsidRDefault="00465EEE" w:rsidP="00465EEE">
      <w:pPr>
        <w:tabs>
          <w:tab w:val="left" w:pos="15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A5825">
        <w:rPr>
          <w:rFonts w:ascii="Times New Roman" w:hAnsi="Times New Roman"/>
          <w:sz w:val="28"/>
          <w:szCs w:val="28"/>
        </w:rPr>
        <w:t>Предоставить единовременную денежную выплату в размере 132,0</w:t>
      </w:r>
      <w:r>
        <w:rPr>
          <w:rFonts w:ascii="Times New Roman" w:hAnsi="Times New Roman"/>
          <w:sz w:val="28"/>
          <w:szCs w:val="28"/>
        </w:rPr>
        <w:t> </w:t>
      </w:r>
      <w:r w:rsidRPr="00EA5825">
        <w:rPr>
          <w:rFonts w:ascii="Times New Roman" w:hAnsi="Times New Roman"/>
          <w:sz w:val="28"/>
          <w:szCs w:val="28"/>
        </w:rPr>
        <w:t xml:space="preserve">тыс. рублей молодому специалисту муниципального </w:t>
      </w:r>
      <w:r>
        <w:rPr>
          <w:rFonts w:ascii="Times New Roman" w:hAnsi="Times New Roman"/>
          <w:sz w:val="28"/>
          <w:szCs w:val="28"/>
        </w:rPr>
        <w:t>бюджет</w:t>
      </w:r>
      <w:r w:rsidRPr="00EA5825">
        <w:rPr>
          <w:rFonts w:ascii="Times New Roman" w:hAnsi="Times New Roman"/>
          <w:sz w:val="28"/>
          <w:szCs w:val="28"/>
        </w:rPr>
        <w:t xml:space="preserve">ного общеобразовательного учреждения </w:t>
      </w:r>
      <w:r w:rsidRPr="009363BC"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r w:rsidRPr="009363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7 п. Николаевка</w:t>
      </w:r>
      <w:r w:rsidRPr="009363BC">
        <w:rPr>
          <w:rFonts w:ascii="Times New Roman" w:hAnsi="Times New Roman"/>
          <w:sz w:val="28"/>
          <w:szCs w:val="28"/>
        </w:rPr>
        <w:t>»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Смидовичс</w:t>
      </w:r>
      <w:r w:rsidRPr="009363BC">
        <w:rPr>
          <w:rFonts w:ascii="Times New Roman" w:hAnsi="Times New Roman"/>
          <w:sz w:val="28"/>
          <w:szCs w:val="28"/>
        </w:rPr>
        <w:t>кий</w:t>
      </w:r>
      <w:proofErr w:type="spellEnd"/>
      <w:r w:rsidRPr="009363BC">
        <w:rPr>
          <w:rFonts w:ascii="Times New Roman" w:hAnsi="Times New Roman"/>
          <w:sz w:val="28"/>
          <w:szCs w:val="28"/>
        </w:rPr>
        <w:t xml:space="preserve"> муниципальный район» Еврейской автономной области </w:t>
      </w:r>
      <w:r>
        <w:rPr>
          <w:rFonts w:ascii="Times New Roman" w:hAnsi="Times New Roman"/>
          <w:sz w:val="28"/>
          <w:szCs w:val="28"/>
        </w:rPr>
        <w:t>Гончаровой Анне Владимировне</w:t>
      </w:r>
      <w:r w:rsidRPr="009363BC">
        <w:rPr>
          <w:rFonts w:ascii="Times New Roman" w:hAnsi="Times New Roman"/>
          <w:sz w:val="28"/>
          <w:szCs w:val="28"/>
        </w:rPr>
        <w:t>.</w:t>
      </w:r>
    </w:p>
    <w:p w:rsidR="00465EEE" w:rsidRPr="00465EEE" w:rsidRDefault="00465EEE" w:rsidP="00465E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65EEE"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:rsid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EE" w:rsidRP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EE" w:rsidRP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65EEE" w:rsidRP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465EEE" w:rsidRPr="00465EEE" w:rsidRDefault="00465EEE" w:rsidP="00465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5EEE" w:rsidRPr="0046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EE"/>
    <w:rsid w:val="00064EB5"/>
    <w:rsid w:val="004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-eao:7000/law?d&amp;nd=642239571&amp;prevDoc=642239615&amp;mark=3VVVVUL1VC6OSL3VVVP8112VGF0O1B103GP0F6KPIB00000041AAP8V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-eao:7000/law?d&amp;nd=642227869&amp;prevDoc=642239615&amp;mark=0000000000000000000000000000000000000000000000000193E2U7" TargetMode="External"/><Relationship Id="rId5" Type="http://schemas.openxmlformats.org/officeDocument/2006/relationships/hyperlink" Target="http://base-eao:7000/law?d&amp;nd=642227079&amp;prevDoc=642239615&amp;mark=3VVVVUL21EGH730D0HBML0ST8GHP0AJEHDD2DR0OCK3VVVVVA292OV7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Кауфман Ольга Владимировна</cp:lastModifiedBy>
  <cp:revision>1</cp:revision>
  <dcterms:created xsi:type="dcterms:W3CDTF">2020-04-08T01:02:00Z</dcterms:created>
  <dcterms:modified xsi:type="dcterms:W3CDTF">2020-04-08T01:10:00Z</dcterms:modified>
</cp:coreProperties>
</file>